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Ind w:w="-7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939"/>
      </w:tblGrid>
      <w:tr w:rsidR="002F098E" w:rsidRPr="00C20EEF" w:rsidTr="000F594F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98E" w:rsidRDefault="002F098E" w:rsidP="000F594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9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F098E" w:rsidRPr="003C5DD9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F098E" w:rsidRPr="00C20EEF" w:rsidRDefault="002F098E" w:rsidP="000F5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DE0E6B" w:rsidRDefault="00DE0E6B" w:rsidP="00DE0E6B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DE0E6B" w:rsidRPr="00EA1CF3" w:rsidRDefault="002F098E" w:rsidP="00DE0E6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A1CF3">
        <w:rPr>
          <w:rFonts w:ascii="Times New Roman" w:hAnsi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2F098E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B54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F098E" w:rsidRPr="00A86B54" w:rsidRDefault="002F098E" w:rsidP="002F09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«Тимирязевское</w:t>
      </w:r>
      <w:r w:rsidRPr="00A86B5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098E" w:rsidRPr="00A86B54" w:rsidRDefault="002F098E" w:rsidP="002F098E">
      <w:pPr>
        <w:pStyle w:val="a3"/>
        <w:rPr>
          <w:rFonts w:ascii="Times New Roman" w:hAnsi="Times New Roman"/>
          <w:sz w:val="28"/>
          <w:szCs w:val="28"/>
        </w:rPr>
      </w:pPr>
    </w:p>
    <w:p w:rsidR="002F098E" w:rsidRPr="003C5DD9" w:rsidRDefault="000F594F" w:rsidP="002F098E">
      <w:pPr>
        <w:pStyle w:val="a3"/>
        <w:rPr>
          <w:rFonts w:ascii="Times New Roman" w:hAnsi="Times New Roman"/>
          <w:sz w:val="28"/>
          <w:szCs w:val="28"/>
        </w:rPr>
      </w:pPr>
      <w:r w:rsidRPr="000F594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Pr="000F594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2F098E">
        <w:rPr>
          <w:rFonts w:ascii="Times New Roman" w:hAnsi="Times New Roman"/>
          <w:sz w:val="28"/>
          <w:szCs w:val="28"/>
        </w:rPr>
        <w:t>20</w:t>
      </w:r>
      <w:r w:rsidR="000A1C4A">
        <w:rPr>
          <w:rFonts w:ascii="Times New Roman" w:hAnsi="Times New Roman"/>
          <w:sz w:val="28"/>
          <w:szCs w:val="28"/>
        </w:rPr>
        <w:t>20</w:t>
      </w:r>
      <w:r w:rsidR="000C19B5">
        <w:rPr>
          <w:rFonts w:ascii="Times New Roman" w:hAnsi="Times New Roman"/>
          <w:sz w:val="28"/>
          <w:szCs w:val="28"/>
        </w:rPr>
        <w:t xml:space="preserve"> </w:t>
      </w:r>
      <w:r w:rsidR="002F098E" w:rsidRPr="00A86B54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F098E">
        <w:rPr>
          <w:rFonts w:ascii="Times New Roman" w:hAnsi="Times New Roman"/>
          <w:sz w:val="28"/>
          <w:szCs w:val="28"/>
        </w:rPr>
        <w:t xml:space="preserve"> </w:t>
      </w:r>
      <w:r w:rsidR="002F098E" w:rsidRPr="00A86B54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44</w:t>
      </w:r>
    </w:p>
    <w:p w:rsid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«Об   утверждении отчета по исполнению</w:t>
      </w:r>
    </w:p>
    <w:p w:rsidR="000C19B5" w:rsidRPr="000C19B5" w:rsidRDefault="000A1C4A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Бюджета</w:t>
      </w:r>
      <w:r w:rsidR="000C19B5"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муниципального образования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Тимирязевское</w:t>
      </w:r>
      <w:r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сельское поселение»</w:t>
      </w:r>
    </w:p>
    <w:p w:rsidR="000C19B5" w:rsidRPr="000C19B5" w:rsidRDefault="000A1C4A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За 3 месяца 2020 года</w:t>
      </w:r>
      <w:r w:rsidR="000C19B5" w:rsidRPr="000C19B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»</w:t>
      </w:r>
      <w:r w:rsidR="000C19B5"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</w:t>
      </w:r>
    </w:p>
    <w:p w:rsidR="000C19B5" w:rsidRPr="000C19B5" w:rsidRDefault="000C19B5" w:rsidP="000C19B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</w:t>
      </w:r>
      <w:r w:rsidRPr="000C19B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</w:t>
      </w:r>
      <w:r w:rsidR="000A1C4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264.2 Бюджетного кодекса Российской Федерации, Решения Совета народных депутатов муниципального образования «Тимирязевское сельское поселение» от 30.11.2017 года №</w:t>
      </w:r>
      <w:r w:rsidRPr="000C19B5">
        <w:rPr>
          <w:rFonts w:ascii="Times New Roman" w:eastAsia="Times New Roman" w:hAnsi="Times New Roman"/>
          <w:bCs/>
          <w:sz w:val="28"/>
          <w:szCs w:val="28"/>
        </w:rPr>
        <w:t>13</w:t>
      </w: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0C19B5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бюджетном процессе в муниципальном образовании «Тимирязевское сельское поселение»  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0C19B5" w:rsidRPr="000C19B5" w:rsidRDefault="000C19B5" w:rsidP="000C19B5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>П О С Т А Н О В Л Я Е Т:</w:t>
      </w:r>
    </w:p>
    <w:p w:rsidR="000C19B5" w:rsidRPr="000C19B5" w:rsidRDefault="000C19B5" w:rsidP="000C1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Утвердить отчет по исполнению бюджета муниципального образования «Тимирязевское сельское поселение» за </w:t>
      </w:r>
      <w:r w:rsidR="000A1C4A">
        <w:rPr>
          <w:rFonts w:ascii="Times New Roman" w:eastAsia="Arial CYR" w:hAnsi="Times New Roman" w:cs="Arial CYR"/>
          <w:sz w:val="28"/>
          <w:szCs w:val="28"/>
          <w:lang w:eastAsia="ar-SA"/>
        </w:rPr>
        <w:t>3 месяца</w:t>
      </w: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20</w:t>
      </w:r>
      <w:r w:rsidR="000A1C4A">
        <w:rPr>
          <w:rFonts w:ascii="Times New Roman" w:eastAsia="Arial CYR" w:hAnsi="Times New Roman" w:cs="Arial CYR"/>
          <w:sz w:val="28"/>
          <w:szCs w:val="28"/>
          <w:lang w:eastAsia="ar-SA"/>
        </w:rPr>
        <w:t>20</w:t>
      </w:r>
      <w:r w:rsidRPr="000C19B5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г. согласно Приложений №1, №2, №3, №4. 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Направить отчет Совету народных депутатов муниципального образования «Тимирязевское сельское поселение» для информации.</w:t>
      </w:r>
    </w:p>
    <w:p w:rsidR="000C19B5" w:rsidRPr="000C19B5" w:rsidRDefault="000C19B5" w:rsidP="000C19B5">
      <w:pPr>
        <w:pStyle w:val="a4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начальника финансового отдела Н.В. </w:t>
      </w:r>
      <w:proofErr w:type="spellStart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Образцову</w:t>
      </w:r>
      <w:proofErr w:type="spellEnd"/>
      <w:r w:rsidRPr="000C19B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C19B5" w:rsidRPr="000C19B5" w:rsidRDefault="000C19B5" w:rsidP="000C19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F098E" w:rsidRPr="00DE0E6B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Глава администрации МО                                              </w:t>
      </w:r>
    </w:p>
    <w:p w:rsidR="002F098E" w:rsidRPr="000C19B5" w:rsidRDefault="002F098E" w:rsidP="002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19B5">
        <w:rPr>
          <w:rFonts w:ascii="Times New Roman" w:hAnsi="Times New Roman"/>
          <w:b/>
          <w:sz w:val="28"/>
          <w:szCs w:val="28"/>
        </w:rPr>
        <w:t xml:space="preserve">«Тимирязевское сельское </w:t>
      </w:r>
      <w:proofErr w:type="gramStart"/>
      <w:r w:rsidRPr="000C19B5">
        <w:rPr>
          <w:rFonts w:ascii="Times New Roman" w:hAnsi="Times New Roman"/>
          <w:b/>
          <w:sz w:val="28"/>
          <w:szCs w:val="28"/>
        </w:rPr>
        <w:t xml:space="preserve">поселение»   </w:t>
      </w:r>
      <w:proofErr w:type="gramEnd"/>
      <w:r w:rsidRPr="000C19B5">
        <w:rPr>
          <w:rFonts w:ascii="Times New Roman" w:hAnsi="Times New Roman"/>
          <w:b/>
          <w:sz w:val="28"/>
          <w:szCs w:val="28"/>
        </w:rPr>
        <w:t xml:space="preserve">                                     Н.А. </w:t>
      </w:r>
      <w:proofErr w:type="spellStart"/>
      <w:r w:rsidRPr="000C19B5">
        <w:rPr>
          <w:rFonts w:ascii="Times New Roman" w:hAnsi="Times New Roman"/>
          <w:b/>
          <w:sz w:val="28"/>
          <w:szCs w:val="28"/>
        </w:rPr>
        <w:t>Дельнов</w:t>
      </w:r>
      <w:proofErr w:type="spellEnd"/>
    </w:p>
    <w:p w:rsidR="002F098E" w:rsidRDefault="002F098E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32" w:rsidRPr="00DE0E6B" w:rsidRDefault="00B26932" w:rsidP="002F09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98E" w:rsidRPr="00B26932" w:rsidRDefault="002F098E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>Подготовил:</w:t>
      </w:r>
    </w:p>
    <w:p w:rsidR="002F098E" w:rsidRPr="00B26932" w:rsidRDefault="002F098E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финансового отдела                                                                 </w:t>
      </w:r>
      <w:proofErr w:type="spellStart"/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>Н.В.Образцова</w:t>
      </w:r>
      <w:proofErr w:type="spellEnd"/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D635E" w:rsidRDefault="009D635E" w:rsidP="009D635E">
      <w:pPr>
        <w:jc w:val="center"/>
      </w:pPr>
    </w:p>
    <w:p w:rsidR="00B26932" w:rsidRPr="00B26932" w:rsidRDefault="000C19B5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9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26932" w:rsidRPr="00B26932">
        <w:rPr>
          <w:rFonts w:ascii="Times New Roman" w:eastAsia="Times New Roman" w:hAnsi="Times New Roman"/>
          <w:sz w:val="20"/>
          <w:szCs w:val="20"/>
          <w:lang w:eastAsia="ru-RU"/>
        </w:rPr>
        <w:t>Согласовано.</w:t>
      </w:r>
    </w:p>
    <w:p w:rsidR="00B26932" w:rsidRPr="00B26932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Правовая и антикоррупционная </w:t>
      </w:r>
    </w:p>
    <w:p w:rsidR="00B26932" w:rsidRPr="00B26932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>экспертиза</w:t>
      </w:r>
      <w:proofErr w:type="gramEnd"/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проведена.</w:t>
      </w:r>
    </w:p>
    <w:p w:rsidR="00B26932" w:rsidRPr="00B26932" w:rsidRDefault="00B26932" w:rsidP="00B2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932">
        <w:rPr>
          <w:rFonts w:ascii="Times New Roman" w:eastAsia="Times New Roman" w:hAnsi="Times New Roman"/>
          <w:sz w:val="20"/>
          <w:szCs w:val="20"/>
          <w:lang w:eastAsia="ru-RU"/>
        </w:rPr>
        <w:t>Главный специалист по правовым вопросам                                                       Ратуев С.Н.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19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 к исполнению бюджета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824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1C4A" w:rsidRPr="000A1C4A">
        <w:rPr>
          <w:rFonts w:ascii="Times New Roman" w:eastAsia="Times New Roman" w:hAnsi="Times New Roman"/>
          <w:b/>
          <w:sz w:val="28"/>
          <w:szCs w:val="28"/>
          <w:lang w:eastAsia="ru-RU"/>
        </w:rPr>
        <w:t>3 месяца 2020</w:t>
      </w:r>
      <w:r w:rsidR="000A1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1C4A" w:rsidRPr="000A1C4A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0A1C4A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FA5357" w:rsidRDefault="000C19B5" w:rsidP="00FA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357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плане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17087,37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>за 3 месяца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2392,17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выполнение доходной части бюджета муниципального образования «Тимирязевское сельское поселение» составило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годового плана. При уточненном плане поступления налоговых и неналоговых доходов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6 120,18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35E" w:rsidRPr="00824C90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>за 3 месяца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поступило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1089,51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35E" w:rsidRPr="00824C90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выполнение составило </w:t>
      </w:r>
      <w:r w:rsidR="00BB135E">
        <w:rPr>
          <w:rFonts w:ascii="Times New Roman" w:eastAsia="Times New Roman" w:hAnsi="Times New Roman"/>
          <w:sz w:val="28"/>
          <w:szCs w:val="28"/>
          <w:lang w:eastAsia="ru-RU"/>
        </w:rPr>
        <w:t>17,80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9B5" w:rsidRPr="00824C9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разрезе доходных источников поступление доходов </w:t>
      </w:r>
      <w:r w:rsidR="000A1C4A">
        <w:rPr>
          <w:rFonts w:ascii="Times New Roman" w:eastAsia="Times New Roman" w:hAnsi="Times New Roman"/>
          <w:sz w:val="28"/>
          <w:szCs w:val="28"/>
          <w:lang w:eastAsia="ru-RU"/>
        </w:rPr>
        <w:t>за 3 месяца 2020 года</w:t>
      </w:r>
      <w:r w:rsidRPr="00824C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следующим образом:</w:t>
      </w:r>
    </w:p>
    <w:p w:rsidR="002B0BBE" w:rsidRPr="000C19B5" w:rsidRDefault="002B0BBE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</w:p>
    <w:p w:rsidR="000C19B5" w:rsidRP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57"/>
        <w:gridCol w:w="1559"/>
        <w:gridCol w:w="1750"/>
        <w:gridCol w:w="1720"/>
      </w:tblGrid>
      <w:tr w:rsidR="00824C90" w:rsidRPr="00C92630" w:rsidTr="00C92630">
        <w:trPr>
          <w:trHeight w:val="786"/>
        </w:trPr>
        <w:tc>
          <w:tcPr>
            <w:tcW w:w="4957" w:type="dxa"/>
          </w:tcPr>
          <w:p w:rsidR="00824C90" w:rsidRPr="00C92630" w:rsidRDefault="00824C90" w:rsidP="00C92630">
            <w:pPr>
              <w:spacing w:after="0" w:line="240" w:lineRule="auto"/>
              <w:rPr>
                <w:rFonts w:ascii="Times New Roman" w:eastAsiaTheme="minorHAnsi" w:hAnsi="Times New Roman"/>
                <w:b/>
                <w:iCs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План на</w:t>
            </w:r>
          </w:p>
          <w:p w:rsidR="00824C90" w:rsidRPr="00C92630" w:rsidRDefault="00C92630" w:rsidP="00C9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год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>Исполнение</w:t>
            </w:r>
          </w:p>
          <w:p w:rsidR="00824C90" w:rsidRPr="00C92630" w:rsidRDefault="000A1C4A" w:rsidP="00C92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 w:rsidRPr="00C92630">
              <w:rPr>
                <w:rFonts w:ascii="Times New Roman" w:eastAsia="Times New Roman" w:hAnsi="Times New Roman"/>
                <w:b/>
                <w:sz w:val="28"/>
              </w:rPr>
              <w:t>за</w:t>
            </w:r>
            <w:proofErr w:type="gramEnd"/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 3 месяца 2020г.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4C90" w:rsidRPr="00C92630" w:rsidRDefault="00824C90" w:rsidP="00C92630">
            <w:pPr>
              <w:snapToGrid w:val="0"/>
              <w:spacing w:after="0" w:line="240" w:lineRule="auto"/>
              <w:ind w:right="-40"/>
              <w:rPr>
                <w:rFonts w:ascii="Times New Roman" w:eastAsia="Times New Roman" w:hAnsi="Times New Roman"/>
                <w:b/>
                <w:sz w:val="28"/>
              </w:rPr>
            </w:pPr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% исполнения </w:t>
            </w:r>
            <w:r w:rsidR="00C92630" w:rsidRPr="00C92630">
              <w:rPr>
                <w:rFonts w:ascii="Times New Roman" w:eastAsia="Times New Roman" w:hAnsi="Times New Roman"/>
                <w:b/>
                <w:sz w:val="28"/>
              </w:rPr>
              <w:t>к годовому</w:t>
            </w:r>
            <w:r w:rsidRPr="00C92630">
              <w:rPr>
                <w:rFonts w:ascii="Times New Roman" w:eastAsia="Times New Roman" w:hAnsi="Times New Roman"/>
                <w:b/>
                <w:sz w:val="28"/>
              </w:rPr>
              <w:t xml:space="preserve"> плану</w:t>
            </w:r>
          </w:p>
        </w:tc>
      </w:tr>
      <w:tr w:rsidR="00824C90" w:rsidRPr="00824C90" w:rsidTr="00C92630">
        <w:trPr>
          <w:trHeight w:val="28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DD4EA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DD4EAF">
              <w:rPr>
                <w:rFonts w:ascii="Times New Roman" w:eastAsiaTheme="minorHAnsi" w:hAnsi="Times New Roman"/>
              </w:rPr>
              <w:t>220,00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DD4EAF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206,64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DD4EA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16,94</w:t>
            </w:r>
          </w:p>
        </w:tc>
      </w:tr>
      <w:tr w:rsidR="00824C90" w:rsidRPr="00824C90" w:rsidTr="00C92630">
        <w:trPr>
          <w:trHeight w:val="96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E07E2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E07E26">
              <w:rPr>
                <w:rFonts w:ascii="Times New Roman" w:eastAsiaTheme="minorHAnsi" w:hAnsi="Times New Roman"/>
              </w:rPr>
              <w:t>290,00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E07E2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318,13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E07E2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24,66</w:t>
            </w:r>
          </w:p>
        </w:tc>
      </w:tr>
      <w:tr w:rsidR="00824C90" w:rsidRPr="00824C90" w:rsidTr="00C92630">
        <w:trPr>
          <w:trHeight w:val="49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180,00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A526D7" w:rsidP="00A526D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49,07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A526D7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27,26</w:t>
            </w:r>
          </w:p>
        </w:tc>
      </w:tr>
      <w:tr w:rsidR="00824C90" w:rsidRPr="00824C90" w:rsidTr="00C92630">
        <w:trPr>
          <w:trHeight w:val="72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87D8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87D8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3,08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87D8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20,53</w:t>
            </w:r>
          </w:p>
        </w:tc>
      </w:tr>
      <w:tr w:rsidR="00824C90" w:rsidRPr="00824C90" w:rsidTr="00C92630">
        <w:trPr>
          <w:trHeight w:val="288"/>
        </w:trPr>
        <w:tc>
          <w:tcPr>
            <w:tcW w:w="4957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18622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18622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5,46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18622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12,41</w:t>
            </w:r>
          </w:p>
        </w:tc>
      </w:tr>
      <w:tr w:rsidR="00824C90" w:rsidRPr="00824C90" w:rsidTr="00C92630">
        <w:trPr>
          <w:trHeight w:val="288"/>
        </w:trPr>
        <w:tc>
          <w:tcPr>
            <w:tcW w:w="4957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C7F9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</w:t>
            </w:r>
            <w:r w:rsidR="008C7F92">
              <w:rPr>
                <w:rFonts w:ascii="Times New Roman" w:eastAsiaTheme="minorHAnsi" w:hAnsi="Times New Roman"/>
              </w:rPr>
              <w:t>4</w:t>
            </w: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C7F9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19,68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C7F92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5,79</w:t>
            </w:r>
          </w:p>
        </w:tc>
      </w:tr>
      <w:tr w:rsidR="00824C90" w:rsidRPr="00824C90" w:rsidTr="00C92630">
        <w:trPr>
          <w:trHeight w:val="776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F476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F47658">
              <w:rPr>
                <w:rFonts w:ascii="Times New Roman" w:eastAsiaTheme="minorHAnsi" w:hAnsi="Times New Roman"/>
              </w:rPr>
              <w:t>5</w:t>
            </w:r>
            <w:r w:rsidRPr="00824C90">
              <w:rPr>
                <w:rFonts w:ascii="Times New Roman" w:eastAsiaTheme="minorHAnsi" w:hAnsi="Times New Roman"/>
              </w:rPr>
              <w:t>00,00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F4765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338,66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F4765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22,58</w:t>
            </w:r>
          </w:p>
        </w:tc>
      </w:tr>
      <w:tr w:rsidR="00824C90" w:rsidRPr="00824C90" w:rsidTr="00C92630">
        <w:trPr>
          <w:trHeight w:val="844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F476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</w:t>
            </w:r>
            <w:r w:rsidR="00F47658">
              <w:rPr>
                <w:rFonts w:ascii="Times New Roman" w:eastAsiaTheme="minorHAnsi" w:hAnsi="Times New Roman"/>
              </w:rPr>
              <w:t>2</w:t>
            </w:r>
            <w:r w:rsidRPr="00824C90">
              <w:rPr>
                <w:rFonts w:ascii="Times New Roman" w:eastAsiaTheme="minorHAnsi" w:hAnsi="Times New Roman"/>
              </w:rPr>
              <w:t>00,00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F4765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127,65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E6706F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10,64</w:t>
            </w:r>
          </w:p>
        </w:tc>
      </w:tr>
      <w:tr w:rsidR="00824C90" w:rsidRPr="00824C90" w:rsidTr="00C92630">
        <w:trPr>
          <w:trHeight w:val="417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налоговые доходы</w:t>
            </w:r>
          </w:p>
        </w:tc>
        <w:tc>
          <w:tcPr>
            <w:tcW w:w="1559" w:type="dxa"/>
            <w:noWrap/>
          </w:tcPr>
          <w:p w:rsidR="00824C90" w:rsidRPr="00824C90" w:rsidRDefault="0058584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5789,00</w:t>
            </w:r>
          </w:p>
        </w:tc>
        <w:tc>
          <w:tcPr>
            <w:tcW w:w="1750" w:type="dxa"/>
            <w:noWrap/>
          </w:tcPr>
          <w:p w:rsidR="00824C90" w:rsidRPr="00824C90" w:rsidRDefault="00CE760B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1068,37</w:t>
            </w:r>
          </w:p>
        </w:tc>
        <w:tc>
          <w:tcPr>
            <w:tcW w:w="1510" w:type="dxa"/>
            <w:noWrap/>
          </w:tcPr>
          <w:p w:rsidR="00824C90" w:rsidRPr="00824C90" w:rsidRDefault="00CE760B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18,45</w:t>
            </w:r>
          </w:p>
        </w:tc>
      </w:tr>
      <w:tr w:rsidR="00824C90" w:rsidRPr="00824C90" w:rsidTr="00C92630">
        <w:trPr>
          <w:trHeight w:val="1654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7D1F1D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824C90"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7D1F1D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1,72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7D1F1D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17,20</w:t>
            </w:r>
          </w:p>
        </w:tc>
      </w:tr>
      <w:tr w:rsidR="00824C90" w:rsidRPr="00824C90" w:rsidTr="00C92630">
        <w:trPr>
          <w:trHeight w:val="140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FF564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303,</w:t>
            </w:r>
            <w:r w:rsidR="00FF564A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1739C" w:rsidP="00824C90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18,73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61739C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6,18</w:t>
            </w:r>
          </w:p>
        </w:tc>
      </w:tr>
      <w:tr w:rsidR="00824C90" w:rsidRPr="00824C90" w:rsidTr="00C92630">
        <w:trPr>
          <w:trHeight w:val="42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7,00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E95CC3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E95CC3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92630">
        <w:trPr>
          <w:trHeight w:val="97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B52BC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92630">
        <w:trPr>
          <w:trHeight w:val="49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B52BC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24C90" w:rsidP="00B52BC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</w:t>
            </w:r>
            <w:r w:rsidR="00B52BC6">
              <w:rPr>
                <w:rFonts w:ascii="Times New Roman" w:eastAsiaTheme="minorHAnsi" w:hAnsi="Times New Roman"/>
              </w:rPr>
              <w:t>69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B52BC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69,00</w:t>
            </w:r>
          </w:p>
        </w:tc>
      </w:tr>
      <w:tr w:rsidR="00824C90" w:rsidRPr="00824C90" w:rsidTr="00C92630">
        <w:trPr>
          <w:trHeight w:val="492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4"/>
                <w:szCs w:val="20"/>
              </w:rPr>
              <w:t>ИТОГО неналоговые доходы</w:t>
            </w:r>
          </w:p>
        </w:tc>
        <w:tc>
          <w:tcPr>
            <w:tcW w:w="1559" w:type="dxa"/>
            <w:noWrap/>
          </w:tcPr>
          <w:p w:rsidR="00824C90" w:rsidRPr="00824C90" w:rsidRDefault="001B51C8" w:rsidP="00FF564A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331,</w:t>
            </w:r>
            <w:r w:rsidR="00FF564A">
              <w:rPr>
                <w:rFonts w:ascii="Times New Roman" w:eastAsiaTheme="minorHAnsi" w:hAnsi="Times New Roman"/>
                <w:b/>
                <w:i/>
                <w:sz w:val="24"/>
              </w:rPr>
              <w:t>18</w:t>
            </w:r>
          </w:p>
        </w:tc>
        <w:tc>
          <w:tcPr>
            <w:tcW w:w="1750" w:type="dxa"/>
            <w:noWrap/>
          </w:tcPr>
          <w:p w:rsidR="00824C90" w:rsidRPr="00824C90" w:rsidRDefault="001B51C8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</w:rPr>
              <w:t>21,14</w:t>
            </w:r>
          </w:p>
        </w:tc>
        <w:tc>
          <w:tcPr>
            <w:tcW w:w="1510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iCs/>
                <w:sz w:val="24"/>
              </w:rPr>
              <w:t>17,59</w:t>
            </w:r>
          </w:p>
        </w:tc>
      </w:tr>
      <w:tr w:rsidR="00824C90" w:rsidRPr="00824C90" w:rsidTr="00C92630">
        <w:trPr>
          <w:trHeight w:val="492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0"/>
              </w:rPr>
              <w:t>Итого собственные доходы</w:t>
            </w:r>
          </w:p>
        </w:tc>
        <w:tc>
          <w:tcPr>
            <w:tcW w:w="1559" w:type="dxa"/>
            <w:noWrap/>
          </w:tcPr>
          <w:p w:rsidR="00824C90" w:rsidRPr="00824C90" w:rsidRDefault="00FF564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6120,18</w:t>
            </w:r>
          </w:p>
        </w:tc>
        <w:tc>
          <w:tcPr>
            <w:tcW w:w="1750" w:type="dxa"/>
            <w:noWrap/>
          </w:tcPr>
          <w:p w:rsidR="00824C90" w:rsidRPr="001B51C8" w:rsidRDefault="001B51C8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</w:rPr>
              <w:t>1089,51</w:t>
            </w:r>
          </w:p>
        </w:tc>
        <w:tc>
          <w:tcPr>
            <w:tcW w:w="1510" w:type="dxa"/>
            <w:noWrap/>
          </w:tcPr>
          <w:p w:rsidR="00824C90" w:rsidRPr="00824C90" w:rsidRDefault="004469CF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</w:rPr>
              <w:t>17,80</w:t>
            </w:r>
          </w:p>
        </w:tc>
      </w:tr>
      <w:tr w:rsidR="00824C90" w:rsidRPr="00824C90" w:rsidTr="00C92630">
        <w:trPr>
          <w:trHeight w:val="687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4135,14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1033,84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824C90" w:rsidRPr="00824C90">
              <w:rPr>
                <w:rFonts w:ascii="Times New Roman" w:eastAsiaTheme="minorHAnsi" w:hAnsi="Times New Roman"/>
              </w:rPr>
              <w:t>5,00</w:t>
            </w:r>
          </w:p>
        </w:tc>
      </w:tr>
      <w:tr w:rsidR="00824C90" w:rsidRPr="00824C90" w:rsidTr="00C92630">
        <w:trPr>
          <w:trHeight w:val="531"/>
        </w:trPr>
        <w:tc>
          <w:tcPr>
            <w:tcW w:w="4957" w:type="dxa"/>
            <w:hideMark/>
          </w:tcPr>
          <w:p w:rsidR="00824C90" w:rsidRPr="00824C90" w:rsidRDefault="00824C90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Субсидии бюджетам сельских поселений на реализацию программ</w:t>
            </w:r>
            <w:r w:rsidR="00653F46">
              <w:rPr>
                <w:rFonts w:ascii="Times New Roman" w:eastAsiaTheme="minorHAnsi" w:hAnsi="Times New Roman"/>
              </w:rPr>
              <w:t xml:space="preserve"> формирование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5050,50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24C90" w:rsidP="00653F4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92630">
        <w:trPr>
          <w:trHeight w:val="96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202,50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50,63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824C90" w:rsidRPr="00824C90">
              <w:rPr>
                <w:rFonts w:ascii="Times New Roman" w:eastAsiaTheme="minorHAnsi" w:hAnsi="Times New Roman"/>
              </w:rPr>
              <w:t>5,00</w:t>
            </w:r>
          </w:p>
        </w:tc>
      </w:tr>
      <w:tr w:rsidR="00824C90" w:rsidRPr="00824C90" w:rsidTr="00C92630">
        <w:trPr>
          <w:trHeight w:val="728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33,00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653F46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  <w:r w:rsidR="00824C90" w:rsidRPr="00824C90">
              <w:rPr>
                <w:rFonts w:ascii="Times New Roman" w:eastAsiaTheme="minorHAnsi" w:hAnsi="Times New Roman"/>
              </w:rPr>
              <w:t>,00</w:t>
            </w:r>
          </w:p>
        </w:tc>
      </w:tr>
      <w:tr w:rsidR="00824C90" w:rsidRPr="00824C90" w:rsidTr="00C92630">
        <w:trPr>
          <w:trHeight w:val="1539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</w:t>
            </w:r>
            <w:r>
              <w:rPr>
                <w:rFonts w:ascii="Times New Roman" w:eastAsiaTheme="minorHAnsi" w:hAnsi="Times New Roman"/>
              </w:rPr>
              <w:t>люченными соглашениями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A276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75,70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A276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A2764B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0,00</w:t>
            </w:r>
          </w:p>
        </w:tc>
      </w:tr>
      <w:tr w:rsidR="00A2764B" w:rsidRPr="00824C90" w:rsidTr="00C92630">
        <w:trPr>
          <w:trHeight w:val="832"/>
        </w:trPr>
        <w:tc>
          <w:tcPr>
            <w:tcW w:w="4957" w:type="dxa"/>
            <w:hideMark/>
          </w:tcPr>
          <w:p w:rsidR="00A2764B" w:rsidRPr="00824C90" w:rsidRDefault="00A2764B" w:rsidP="00A276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noWrap/>
            <w:hideMark/>
          </w:tcPr>
          <w:p w:rsidR="00A2764B" w:rsidRPr="00824C90" w:rsidRDefault="00A2764B" w:rsidP="003B31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231,3</w:t>
            </w:r>
            <w:r w:rsidR="003B312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750" w:type="dxa"/>
            <w:noWrap/>
            <w:hideMark/>
          </w:tcPr>
          <w:p w:rsidR="00A2764B" w:rsidRPr="00824C90" w:rsidRDefault="00A2764B" w:rsidP="003B312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231,3</w:t>
            </w:r>
            <w:r w:rsidR="003B312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510" w:type="dxa"/>
            <w:noWrap/>
            <w:hideMark/>
          </w:tcPr>
          <w:p w:rsidR="00A2764B" w:rsidRPr="00824C90" w:rsidRDefault="00A2764B" w:rsidP="00A2764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100,00</w:t>
            </w:r>
          </w:p>
        </w:tc>
      </w:tr>
      <w:tr w:rsidR="00824C90" w:rsidRPr="00824C90" w:rsidTr="00C92630">
        <w:trPr>
          <w:trHeight w:val="480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5E58" w:rsidP="00825E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1238,98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825E5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888,70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825E58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71,73</w:t>
            </w:r>
          </w:p>
        </w:tc>
      </w:tr>
      <w:tr w:rsidR="00824C90" w:rsidRPr="00824C90" w:rsidTr="00C92630">
        <w:trPr>
          <w:trHeight w:val="315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Возврат остатков субсидий прошлых лет</w:t>
            </w:r>
          </w:p>
        </w:tc>
        <w:tc>
          <w:tcPr>
            <w:tcW w:w="1559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1750" w:type="dxa"/>
            <w:noWrap/>
          </w:tcPr>
          <w:p w:rsidR="00824C90" w:rsidRPr="00824C90" w:rsidRDefault="00824C90" w:rsidP="00825E5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-</w:t>
            </w:r>
            <w:r w:rsidR="00825E58">
              <w:rPr>
                <w:rFonts w:ascii="Times New Roman" w:eastAsiaTheme="minorHAnsi" w:hAnsi="Times New Roman"/>
              </w:rPr>
              <w:t>901,88</w:t>
            </w:r>
          </w:p>
        </w:tc>
        <w:tc>
          <w:tcPr>
            <w:tcW w:w="1510" w:type="dxa"/>
            <w:noWrap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24C90">
              <w:rPr>
                <w:rFonts w:ascii="Times New Roman" w:eastAsiaTheme="minorHAnsi" w:hAnsi="Times New Roman"/>
              </w:rPr>
              <w:t>0,00</w:t>
            </w:r>
          </w:p>
        </w:tc>
      </w:tr>
      <w:tr w:rsidR="00824C90" w:rsidRPr="00824C90" w:rsidTr="00C92630">
        <w:trPr>
          <w:trHeight w:val="277"/>
        </w:trPr>
        <w:tc>
          <w:tcPr>
            <w:tcW w:w="4957" w:type="dxa"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="Times New Roman" w:hAnsi="Times New Roman" w:cstheme="minorBidi"/>
                <w:b/>
                <w:i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59" w:type="dxa"/>
            <w:noWrap/>
          </w:tcPr>
          <w:p w:rsidR="00824C90" w:rsidRPr="00824C90" w:rsidRDefault="00825E58" w:rsidP="003B312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10967,1</w:t>
            </w:r>
            <w:r w:rsidR="003B312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750" w:type="dxa"/>
            <w:noWrap/>
          </w:tcPr>
          <w:p w:rsidR="00824C90" w:rsidRPr="00824C90" w:rsidRDefault="00C57E2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1302,66</w:t>
            </w:r>
          </w:p>
        </w:tc>
        <w:tc>
          <w:tcPr>
            <w:tcW w:w="1510" w:type="dxa"/>
            <w:noWrap/>
          </w:tcPr>
          <w:p w:rsidR="00824C90" w:rsidRPr="00824C90" w:rsidRDefault="00C57E2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11,88</w:t>
            </w:r>
          </w:p>
        </w:tc>
      </w:tr>
      <w:tr w:rsidR="00824C90" w:rsidRPr="00824C90" w:rsidTr="00C92630">
        <w:trPr>
          <w:trHeight w:val="312"/>
        </w:trPr>
        <w:tc>
          <w:tcPr>
            <w:tcW w:w="4957" w:type="dxa"/>
            <w:hideMark/>
          </w:tcPr>
          <w:p w:rsidR="00824C90" w:rsidRPr="00824C90" w:rsidRDefault="00824C90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824C9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 с е г о   д о х о д о в</w:t>
            </w:r>
          </w:p>
        </w:tc>
        <w:tc>
          <w:tcPr>
            <w:tcW w:w="1559" w:type="dxa"/>
            <w:noWrap/>
            <w:hideMark/>
          </w:tcPr>
          <w:p w:rsidR="00824C90" w:rsidRPr="00824C90" w:rsidRDefault="00825E58" w:rsidP="003B312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17087,3</w:t>
            </w:r>
            <w:r w:rsidR="003B312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750" w:type="dxa"/>
            <w:noWrap/>
            <w:hideMark/>
          </w:tcPr>
          <w:p w:rsidR="00824C90" w:rsidRPr="00824C90" w:rsidRDefault="00C57E2A" w:rsidP="00DB173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2392,17</w:t>
            </w:r>
          </w:p>
        </w:tc>
        <w:tc>
          <w:tcPr>
            <w:tcW w:w="1510" w:type="dxa"/>
            <w:noWrap/>
            <w:hideMark/>
          </w:tcPr>
          <w:p w:rsidR="00824C90" w:rsidRPr="00824C90" w:rsidRDefault="00C57E2A" w:rsidP="00824C90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8"/>
                <w:szCs w:val="28"/>
              </w:rPr>
              <w:t>14,00</w:t>
            </w:r>
          </w:p>
        </w:tc>
      </w:tr>
    </w:tbl>
    <w:p w:rsidR="000C19B5" w:rsidRPr="00FA5357" w:rsidRDefault="000C19B5" w:rsidP="000C19B5">
      <w:pPr>
        <w:keepNext/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357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Кассовые расходы муниципального образования «Тимирязевское сельское поселение» </w:t>
      </w:r>
      <w:r w:rsidR="00711CC7" w:rsidRPr="00711CC7">
        <w:rPr>
          <w:rFonts w:ascii="Times New Roman" w:eastAsia="Times New Roman" w:hAnsi="Times New Roman"/>
          <w:sz w:val="28"/>
          <w:szCs w:val="28"/>
          <w:lang w:eastAsia="ru-RU"/>
        </w:rPr>
        <w:t xml:space="preserve">за 3 месяца 2020г. 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711CC7">
        <w:rPr>
          <w:rFonts w:ascii="Times New Roman" w:eastAsia="Times New Roman" w:hAnsi="Times New Roman"/>
          <w:sz w:val="28"/>
          <w:szCs w:val="28"/>
          <w:lang w:eastAsia="ru-RU"/>
        </w:rPr>
        <w:t>2321,71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годовом плане бюджетных обязательств </w:t>
      </w:r>
      <w:r w:rsidR="00711CC7" w:rsidRPr="00711CC7">
        <w:rPr>
          <w:rFonts w:ascii="Times New Roman" w:eastAsia="Times New Roman" w:hAnsi="Times New Roman"/>
          <w:sz w:val="28"/>
          <w:szCs w:val="28"/>
          <w:lang w:eastAsia="ru-RU"/>
        </w:rPr>
        <w:t>17 869,</w:t>
      </w:r>
      <w:r w:rsidR="00FA5357" w:rsidRPr="00711CC7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="00FA5357" w:rsidRPr="00DB173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Таким образом, расходная часть бюджета выполнена на </w:t>
      </w:r>
      <w:r w:rsidR="00711CC7">
        <w:rPr>
          <w:rFonts w:ascii="Times New Roman" w:eastAsia="Times New Roman" w:hAnsi="Times New Roman"/>
          <w:sz w:val="28"/>
          <w:szCs w:val="28"/>
          <w:lang w:eastAsia="ru-RU"/>
        </w:rPr>
        <w:t>13,00</w:t>
      </w:r>
      <w:r w:rsidRPr="00DB1730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0C19B5" w:rsidRPr="00DB1730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5CF" w:rsidRPr="00F215CF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бюджета в разрезе функциональной структуры расходов</w:t>
      </w:r>
    </w:p>
    <w:p w:rsidR="000C19B5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месяца 2020</w:t>
      </w:r>
      <w:r w:rsidR="00FA5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15CF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FA5357" w:rsidRPr="00F215CF" w:rsidRDefault="00FA5357" w:rsidP="000C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1279"/>
        <w:gridCol w:w="1417"/>
        <w:gridCol w:w="1134"/>
        <w:gridCol w:w="848"/>
      </w:tblGrid>
      <w:tr w:rsidR="000C19B5" w:rsidRPr="00353FE9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353F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Наименование</w:t>
            </w:r>
          </w:p>
          <w:p w:rsidR="000C19B5" w:rsidRPr="00353FE9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План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 xml:space="preserve">Факт тыс.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ar-SA"/>
              </w:rPr>
              <w:t>руб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353FE9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% </w:t>
            </w:r>
            <w:proofErr w:type="spell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испол</w:t>
            </w:r>
            <w:proofErr w:type="spell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>к  годовому</w:t>
            </w:r>
            <w:proofErr w:type="gramEnd"/>
            <w:r w:rsidRPr="00353FE9">
              <w:rPr>
                <w:rFonts w:ascii="Times New Roman" w:eastAsia="Times New Roman" w:hAnsi="Times New Roman"/>
                <w:b/>
                <w:lang w:eastAsia="ru-RU"/>
              </w:rPr>
              <w:t xml:space="preserve"> плану</w:t>
            </w:r>
          </w:p>
        </w:tc>
      </w:tr>
      <w:tr w:rsidR="000C19B5" w:rsidRPr="00925AB2" w:rsidTr="00925AB2">
        <w:trPr>
          <w:trHeight w:val="33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93250" w:rsidP="007418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5436,7</w:t>
            </w:r>
            <w:r w:rsidR="0074188F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93250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1039,83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E93250" w:rsidP="00353F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19,13</w:t>
            </w:r>
          </w:p>
        </w:tc>
      </w:tr>
      <w:tr w:rsidR="000C19B5" w:rsidRPr="00925AB2" w:rsidTr="00925AB2">
        <w:trPr>
          <w:trHeight w:val="3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A4E97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901,4</w:t>
            </w:r>
            <w:r w:rsidR="0074188F" w:rsidRPr="00925A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DA4E97" w:rsidP="0006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159,40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604BC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17,68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A6FA8" w:rsidP="0014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4</w:t>
            </w:r>
            <w:r w:rsidR="00144728" w:rsidRPr="00925AB2">
              <w:rPr>
                <w:rFonts w:ascii="Times New Roman" w:eastAsia="Times New Roman" w:hAnsi="Times New Roman"/>
                <w:lang w:eastAsia="ru-RU"/>
              </w:rPr>
              <w:t>294,81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144728" w:rsidP="000C1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869,94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14472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20,26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9329F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9329F3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9329F3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</w:t>
            </w:r>
            <w:r w:rsidR="000C19B5" w:rsidRPr="00925AB2">
              <w:rPr>
                <w:rFonts w:ascii="Times New Roman" w:eastAsia="Times New Roman" w:hAnsi="Times New Roman"/>
                <w:lang w:eastAsia="ar-SA"/>
              </w:rPr>
              <w:t>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Резервные фонды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25,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-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8C21C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179,10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8C21C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10,49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8C21C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5,86</w:t>
            </w:r>
          </w:p>
        </w:tc>
      </w:tr>
      <w:tr w:rsidR="00EA6FA8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925AB2" w:rsidRDefault="00EA6FA8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Национальная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A8" w:rsidRPr="00925AB2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925AB2" w:rsidRDefault="00EA6FA8" w:rsidP="008527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20</w:t>
            </w:r>
            <w:r w:rsidR="0085275E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FA8" w:rsidRPr="00925AB2" w:rsidRDefault="0085275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35,20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A8" w:rsidRPr="00925AB2" w:rsidRDefault="0085275E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17,38</w:t>
            </w:r>
          </w:p>
        </w:tc>
      </w:tr>
      <w:tr w:rsidR="000A3547" w:rsidRPr="00EA6FA8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FA8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EA6FA8" w:rsidRDefault="000A3547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47" w:rsidRPr="00EA6FA8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17,38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0A3547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36</w:t>
            </w:r>
            <w:r w:rsidR="000C19B5"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EA6FA8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EA6FA8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0,00</w:t>
            </w:r>
          </w:p>
        </w:tc>
      </w:tr>
      <w:tr w:rsidR="000A3547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snapToGrid w:val="0"/>
                <w:lang w:eastAsia="ar-SA"/>
              </w:rPr>
              <w:t xml:space="preserve">Защита населения и территории от </w:t>
            </w:r>
            <w:r w:rsidRPr="00925AB2">
              <w:rPr>
                <w:rFonts w:ascii="Times New Roman" w:eastAsia="Times New Roman" w:hAnsi="Times New Roman"/>
                <w:lang w:eastAsia="ar-SA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47" w:rsidRPr="00925AB2" w:rsidRDefault="000A3547" w:rsidP="000A35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47" w:rsidRPr="00925AB2" w:rsidRDefault="000A3547" w:rsidP="000A35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proofErr w:type="gramStart"/>
            <w:r w:rsidRPr="00925AB2"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  <w:t>Национальная  экономика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2132,03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124,91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CF0324" w:rsidP="00A41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5,86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2122,03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A410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116,61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CF032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5,49</w:t>
            </w:r>
          </w:p>
        </w:tc>
      </w:tr>
      <w:tr w:rsidR="00A410E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9" w:rsidRPr="00925AB2" w:rsidRDefault="00A410E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Другие вопросы </w:t>
            </w:r>
            <w:r w:rsidR="00CF0324" w:rsidRPr="00925AB2">
              <w:rPr>
                <w:rFonts w:ascii="Times New Roman" w:eastAsia="Times New Roman" w:hAnsi="Times New Roman"/>
                <w:color w:val="000000"/>
                <w:lang w:eastAsia="ar-SA"/>
              </w:rPr>
              <w:t>в области национальной экономики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E9" w:rsidRPr="00925AB2" w:rsidRDefault="00A410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9" w:rsidRPr="00925AB2" w:rsidRDefault="00CF0324" w:rsidP="00CF03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E9" w:rsidRPr="00925AB2" w:rsidRDefault="00CF0324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8,30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E9" w:rsidRPr="00925AB2" w:rsidRDefault="00CF0324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83,00</w:t>
            </w:r>
          </w:p>
        </w:tc>
      </w:tr>
      <w:tr w:rsidR="000C19B5" w:rsidRPr="00925AB2" w:rsidTr="00925AB2">
        <w:trPr>
          <w:trHeight w:val="3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proofErr w:type="spellStart"/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Жилищно</w:t>
            </w:r>
            <w:proofErr w:type="spellEnd"/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– 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7F10AB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8464,02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7F10AB" w:rsidP="000672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775,72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7F10AB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9,</w:t>
            </w:r>
            <w:r w:rsidR="001264B4"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16</w:t>
            </w:r>
          </w:p>
        </w:tc>
      </w:tr>
      <w:tr w:rsidR="000C19B5" w:rsidRPr="00925AB2" w:rsidTr="00925AB2">
        <w:trPr>
          <w:trHeight w:val="4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Коммунальное хозяйство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0AB" w:rsidRPr="00925AB2" w:rsidRDefault="007F10AB" w:rsidP="007F10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1924,89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7F10AB" w:rsidP="000672C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761,72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7F10AB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39,57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Благоустройство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7F10AB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6539,13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7F10AB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14,00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7F10AB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0,21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Культура, кинематография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F1E1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434,61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F1E1E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284,25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4F1E1E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65,40</w:t>
            </w:r>
          </w:p>
        </w:tc>
      </w:tr>
      <w:tr w:rsidR="004F1E1E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Культура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434,61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E1E" w:rsidRPr="00925AB2" w:rsidRDefault="004F1E1E" w:rsidP="004F1E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284,25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1E" w:rsidRPr="00925AB2" w:rsidRDefault="004F1E1E" w:rsidP="004F1E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65,40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Социальная политика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1132,52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44,80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6414C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3,96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238,82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39,80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6414C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16,66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Социальное обеспечение населения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5</w:t>
            </w:r>
            <w:r w:rsidR="000C19B5" w:rsidRPr="00925AB2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6414C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100,00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Охрана семьи и детства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6414C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6414C" w:rsidP="00407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0,00</w:t>
            </w:r>
          </w:p>
        </w:tc>
      </w:tr>
      <w:tr w:rsidR="00F75CE9" w:rsidRPr="00925AB2" w:rsidTr="00925AB2">
        <w:trPr>
          <w:trHeight w:val="3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Физическая культура и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CE9" w:rsidRPr="00925AB2" w:rsidRDefault="00F75CE9" w:rsidP="00F75C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17,00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E9" w:rsidRPr="00925AB2" w:rsidRDefault="00F75CE9" w:rsidP="00F75C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56,66</w:t>
            </w:r>
          </w:p>
        </w:tc>
      </w:tr>
      <w:tr w:rsidR="000C19B5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Массовый спорт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9B5" w:rsidRPr="00925AB2" w:rsidRDefault="000C19B5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75C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9B5" w:rsidRPr="00925AB2" w:rsidRDefault="00F75C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17,00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5" w:rsidRPr="00925AB2" w:rsidRDefault="00F75CE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56,66</w:t>
            </w:r>
          </w:p>
        </w:tc>
      </w:tr>
      <w:tr w:rsidR="0040711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F75CE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i/>
                <w:lang w:eastAsia="ar-SA"/>
              </w:rPr>
              <w:t>0,00</w:t>
            </w:r>
          </w:p>
        </w:tc>
      </w:tr>
      <w:tr w:rsidR="00407119" w:rsidRPr="00925AB2" w:rsidTr="00925A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Обслуживание муниципального долга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F75C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</w:t>
            </w:r>
            <w:r w:rsidR="00F75CE9" w:rsidRPr="00925AB2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19" w:rsidRPr="00925AB2" w:rsidRDefault="00407119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19" w:rsidRPr="00925AB2" w:rsidRDefault="00407119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lang w:eastAsia="ar-SA"/>
              </w:rPr>
              <w:t>0,00</w:t>
            </w:r>
          </w:p>
        </w:tc>
      </w:tr>
      <w:tr w:rsidR="00925AB2" w:rsidRPr="00925AB2" w:rsidTr="00925AB2"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AB2" w:rsidRPr="00925AB2" w:rsidRDefault="00925AB2" w:rsidP="000C19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lang w:eastAsia="ar-SA"/>
              </w:rPr>
              <w:t>Всего расходов:</w:t>
            </w:r>
          </w:p>
          <w:p w:rsidR="00925AB2" w:rsidRPr="00925AB2" w:rsidRDefault="00925AB2" w:rsidP="000C19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AB2" w:rsidRPr="00925AB2" w:rsidRDefault="00925AB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lang w:eastAsia="ru-RU"/>
              </w:rPr>
              <w:t>17869,37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AB2" w:rsidRPr="00925AB2" w:rsidRDefault="00925AB2" w:rsidP="000C19B5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25AB2">
              <w:rPr>
                <w:rFonts w:ascii="Times New Roman" w:eastAsia="Times New Roman" w:hAnsi="Times New Roman"/>
                <w:b/>
                <w:lang w:eastAsia="ru-RU"/>
              </w:rPr>
              <w:t>2321,71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B2" w:rsidRPr="00925AB2" w:rsidRDefault="00925AB2" w:rsidP="000C19B5">
            <w:pPr>
              <w:suppressAutoHyphens/>
              <w:snapToGrid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925AB2">
              <w:rPr>
                <w:rFonts w:ascii="Times New Roman" w:eastAsia="Times New Roman" w:hAnsi="Times New Roman"/>
                <w:b/>
                <w:lang w:eastAsia="ar-SA"/>
              </w:rPr>
              <w:t>13,00</w:t>
            </w:r>
          </w:p>
        </w:tc>
      </w:tr>
    </w:tbl>
    <w:p w:rsidR="000C19B5" w:rsidRPr="00D92331" w:rsidRDefault="000C19B5" w:rsidP="000C1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ar-SA"/>
        </w:rPr>
      </w:pPr>
    </w:p>
    <w:p w:rsidR="009D635E" w:rsidRPr="00D92331" w:rsidRDefault="000672C0" w:rsidP="000672C0">
      <w:pPr>
        <w:tabs>
          <w:tab w:val="left" w:pos="851"/>
        </w:tabs>
        <w:ind w:left="851"/>
        <w:jc w:val="both"/>
        <w:rPr>
          <w:rFonts w:ascii="Times New Roman" w:eastAsia="Times New Roman" w:hAnsi="Times New Roman"/>
          <w:sz w:val="24"/>
          <w:lang w:eastAsia="ar-SA"/>
        </w:rPr>
      </w:pPr>
      <w:r w:rsidRPr="00D92331">
        <w:rPr>
          <w:rFonts w:ascii="Times New Roman" w:eastAsia="Times New Roman" w:hAnsi="Times New Roman"/>
          <w:sz w:val="24"/>
          <w:lang w:eastAsia="ar-SA"/>
        </w:rPr>
        <w:t>Начальник финансового отдела                                                               Образцова Н.В.</w:t>
      </w:r>
    </w:p>
    <w:p w:rsidR="009D635E" w:rsidRDefault="009D635E" w:rsidP="009D635E"/>
    <w:tbl>
      <w:tblPr>
        <w:tblW w:w="9881" w:type="dxa"/>
        <w:tblLayout w:type="fixed"/>
        <w:tblLook w:val="04A0" w:firstRow="1" w:lastRow="0" w:firstColumn="1" w:lastColumn="0" w:noHBand="0" w:noVBand="1"/>
      </w:tblPr>
      <w:tblGrid>
        <w:gridCol w:w="10"/>
        <w:gridCol w:w="2684"/>
        <w:gridCol w:w="567"/>
        <w:gridCol w:w="1984"/>
        <w:gridCol w:w="136"/>
        <w:gridCol w:w="720"/>
        <w:gridCol w:w="420"/>
        <w:gridCol w:w="638"/>
        <w:gridCol w:w="120"/>
        <w:gridCol w:w="102"/>
        <w:gridCol w:w="231"/>
        <w:gridCol w:w="281"/>
        <w:gridCol w:w="348"/>
        <w:gridCol w:w="1640"/>
      </w:tblGrid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476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№1    </w:t>
            </w: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</w:t>
            </w: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</w:t>
            </w:r>
            <w:proofErr w:type="gramStart"/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Тимирязевское сельское поселение»</w:t>
            </w: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от 18 июня 2020 г. № 44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24"/>
        </w:trPr>
        <w:tc>
          <w:tcPr>
            <w:tcW w:w="7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Исполнение доходов </w:t>
            </w:r>
            <w:proofErr w:type="gramStart"/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 бюджет</w:t>
            </w:r>
            <w:proofErr w:type="gramEnd"/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муниципального образования «Тимирязевское сельское поселение» за 3 месяца 2020 года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28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Коды доходов бюджетной классификации Российской Федерации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  тыс. руб.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37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1 00 00000 00 0000 000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1 089,51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206,64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206,64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1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1 01 0201 01 0000 110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59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318,13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318,13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1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144,37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1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0,94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202,64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8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-29,82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486,00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19,68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имущество   физических   лиц, </w:t>
            </w:r>
            <w:proofErr w:type="gram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взимаемый  по</w:t>
            </w:r>
            <w:proofErr w:type="gramEnd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ставкам,  применяемым   к объектам налогообложения, расположенным в границах сельских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19,68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466,32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338,67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127,65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39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51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108 04200 10 0000 110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26282F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11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18,73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8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6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1 16 90000 00 0000 140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1 17 00000 00 0000 000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1 302,66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1 315,84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1 033,84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76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1 033,84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76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202 20000 00 0000 150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Субсидии бюджетам бюджетной </w:t>
            </w:r>
            <w:proofErr w:type="spell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системыРоссийской</w:t>
            </w:r>
            <w:proofErr w:type="spellEnd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2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2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202 25497 10 0000 150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2 02 25567 10 0000 150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территорий.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56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202 25555 10 0000 150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реализацию программ </w:t>
            </w: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2 02 30000 00 0000 150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50,63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50,63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9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2 02 49999 10 0000  150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сельских  поселений</w:t>
            </w:r>
            <w:proofErr w:type="gramEnd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45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2 02 90054 10 0000  150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сельских  поселений</w:t>
            </w:r>
            <w:proofErr w:type="gramEnd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бюджетов муниципальных районов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231,37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888,70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888,70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-901,88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684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-901,88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59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2 392,17</w:t>
            </w: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94F" w:rsidRPr="000F594F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7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4F" w:rsidRPr="000F594F" w:rsidRDefault="000F594F" w:rsidP="000F59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594F">
              <w:rPr>
                <w:rFonts w:eastAsia="Times New Roman"/>
                <w:color w:val="000000"/>
                <w:lang w:eastAsia="ru-RU"/>
              </w:rPr>
              <w:t>Начальник финансового отдела                                                                                                Образцова Н.В.</w:t>
            </w:r>
          </w:p>
        </w:tc>
      </w:tr>
      <w:tr w:rsidR="00373595" w:rsidRPr="00373595" w:rsidTr="00373595">
        <w:trPr>
          <w:gridBefore w:val="1"/>
          <w:gridAfter w:val="6"/>
          <w:wBefore w:w="10" w:type="dxa"/>
          <w:wAfter w:w="2722" w:type="dxa"/>
          <w:trHeight w:val="288"/>
        </w:trPr>
        <w:tc>
          <w:tcPr>
            <w:tcW w:w="7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Default="00373595" w:rsidP="00373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73595" w:rsidRDefault="00373595" w:rsidP="003735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73595" w:rsidRPr="00373595" w:rsidRDefault="00373595" w:rsidP="00373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73595">
              <w:rPr>
                <w:rFonts w:eastAsia="Times New Roman"/>
                <w:color w:val="000000"/>
                <w:lang w:eastAsia="ru-RU"/>
              </w:rPr>
              <w:lastRenderedPageBreak/>
              <w:t xml:space="preserve">Приложение №2    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к Постановлению администрации 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муниципального </w:t>
            </w:r>
            <w:proofErr w:type="gramStart"/>
            <w:r w:rsidRPr="00373595">
              <w:rPr>
                <w:rFonts w:eastAsia="Times New Roman"/>
                <w:color w:val="000000"/>
                <w:lang w:eastAsia="ru-RU"/>
              </w:rPr>
              <w:t>образования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>«</w:t>
            </w:r>
            <w:proofErr w:type="gramEnd"/>
            <w:r w:rsidRPr="00373595">
              <w:rPr>
                <w:rFonts w:eastAsia="Times New Roman"/>
                <w:color w:val="000000"/>
                <w:lang w:eastAsia="ru-RU"/>
              </w:rPr>
              <w:t>Тимирязевское сельское поселение»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 от 18 июня 2020 г. № 44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595" w:rsidRPr="00373595" w:rsidTr="00373595">
        <w:trPr>
          <w:gridBefore w:val="1"/>
          <w:gridAfter w:val="3"/>
          <w:wBefore w:w="10" w:type="dxa"/>
          <w:wAfter w:w="2269" w:type="dxa"/>
          <w:trHeight w:val="1416"/>
        </w:trPr>
        <w:tc>
          <w:tcPr>
            <w:tcW w:w="7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Исполнение расходной </w:t>
            </w:r>
            <w:proofErr w:type="gram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части  бюджета</w:t>
            </w:r>
            <w:proofErr w:type="gram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муниципального образования «Тимирязевское сельское поселение» за 3 месяца 2020 года по разделам, </w:t>
            </w:r>
            <w:proofErr w:type="spell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подразделам,программам</w:t>
            </w:r>
            <w:proofErr w:type="spell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и непрограммным направлениям деятельности) и видам расходов бюджетной классификации расходов бюджетов Российской Федерации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492"/>
        </w:trPr>
        <w:tc>
          <w:tcPr>
            <w:tcW w:w="6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подраздел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      тыс. руб.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1 039,83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672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612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869,94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52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564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124,91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Другие вопросы </w:t>
            </w:r>
            <w:proofErr w:type="gramStart"/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  области</w:t>
            </w:r>
            <w:proofErr w:type="gramEnd"/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национальной экономики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Жилино – коммунальное хозяйство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775,72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761,72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44,80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gridBefore w:val="1"/>
          <w:gridAfter w:val="2"/>
          <w:wBefore w:w="10" w:type="dxa"/>
          <w:wAfter w:w="1988" w:type="dxa"/>
          <w:trHeight w:val="288"/>
        </w:trPr>
        <w:tc>
          <w:tcPr>
            <w:tcW w:w="6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2 321,71</w:t>
            </w:r>
          </w:p>
        </w:tc>
      </w:tr>
      <w:tr w:rsidR="00373595" w:rsidRPr="00373595" w:rsidTr="00373595">
        <w:trPr>
          <w:gridBefore w:val="1"/>
          <w:gridAfter w:val="3"/>
          <w:wBefore w:w="10" w:type="dxa"/>
          <w:wAfter w:w="2269" w:type="dxa"/>
          <w:trHeight w:val="528"/>
        </w:trPr>
        <w:tc>
          <w:tcPr>
            <w:tcW w:w="76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Начальник финансового отдела                                                                            Образцова Н.В.</w:t>
            </w:r>
          </w:p>
        </w:tc>
      </w:tr>
      <w:tr w:rsidR="00373595" w:rsidRPr="00373595" w:rsidTr="00373595">
        <w:trPr>
          <w:trHeight w:val="1392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73595">
              <w:rPr>
                <w:rFonts w:eastAsia="Times New Roman"/>
                <w:color w:val="000000"/>
                <w:lang w:eastAsia="ru-RU"/>
              </w:rPr>
              <w:t xml:space="preserve">Приложение №3    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к Постановлению администрации 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муниципального </w:t>
            </w:r>
            <w:proofErr w:type="gramStart"/>
            <w:r w:rsidRPr="00373595">
              <w:rPr>
                <w:rFonts w:eastAsia="Times New Roman"/>
                <w:color w:val="000000"/>
                <w:lang w:eastAsia="ru-RU"/>
              </w:rPr>
              <w:t>образования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>«</w:t>
            </w:r>
            <w:proofErr w:type="gramEnd"/>
            <w:r w:rsidRPr="00373595">
              <w:rPr>
                <w:rFonts w:eastAsia="Times New Roman"/>
                <w:color w:val="000000"/>
                <w:lang w:eastAsia="ru-RU"/>
              </w:rPr>
              <w:t>Тимирязевское сельское поселение»</w:t>
            </w:r>
            <w:r w:rsidRPr="00373595">
              <w:rPr>
                <w:rFonts w:eastAsia="Times New Roman"/>
                <w:color w:val="000000"/>
                <w:lang w:eastAsia="ru-RU"/>
              </w:rPr>
              <w:br/>
              <w:t xml:space="preserve"> от 18 июня 2020 г. № 44</w:t>
            </w:r>
          </w:p>
        </w:tc>
      </w:tr>
      <w:tr w:rsidR="00373595" w:rsidRPr="00373595" w:rsidTr="00373595">
        <w:trPr>
          <w:trHeight w:val="12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595" w:rsidRPr="00373595" w:rsidTr="00373595">
        <w:trPr>
          <w:trHeight w:val="1260"/>
        </w:trPr>
        <w:tc>
          <w:tcPr>
            <w:tcW w:w="9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Исполнение расходной </w:t>
            </w:r>
            <w:proofErr w:type="gram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части  бюджета</w:t>
            </w:r>
            <w:proofErr w:type="gram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муниципального образования «Тимирязевское сельское поселение» за 3 месяца 2020 года по ведомственной структуре</w:t>
            </w:r>
          </w:p>
        </w:tc>
      </w:tr>
      <w:tr w:rsidR="00373595" w:rsidRPr="00373595" w:rsidTr="00373595">
        <w:trPr>
          <w:trHeight w:val="61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right="26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цели.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1 039,83</w:t>
            </w:r>
          </w:p>
        </w:tc>
      </w:tr>
      <w:tr w:rsidR="00373595" w:rsidRPr="00373595" w:rsidTr="00373595">
        <w:trPr>
          <w:trHeight w:val="55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trHeight w:val="4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trHeight w:val="37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6100100000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6100100100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6100100100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159,40</w:t>
            </w:r>
          </w:p>
        </w:tc>
      </w:tr>
      <w:tr w:rsidR="00373595" w:rsidRPr="00373595" w:rsidTr="00373595">
        <w:trPr>
          <w:trHeight w:val="8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869,94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869,94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6160600000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869,94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функций органами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6160680400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869,94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6160680400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749,26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6160680400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113,41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6160680400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7,27</w:t>
            </w:r>
          </w:p>
        </w:tc>
      </w:tr>
      <w:tr w:rsidR="00373595" w:rsidRPr="00373595" w:rsidTr="00373595">
        <w:trPr>
          <w:trHeight w:val="8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66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6100400000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функций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6100480400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6100480400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мероприятий в рамках внепрограммных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6200200000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администраций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6200205100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6200205100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6100600000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полномочий муниципального района в сфере жилищных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6100670040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6100670040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11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полномочий Республики Адыгея, переданных для осуществления органами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6100700000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5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Адыгея в сфере административных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6100761010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6100761010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мероприятий в рамках внепрограммных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trHeight w:val="79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Исполнение судебных актов и мировых соглашений по возмещению ущерба, </w:t>
            </w:r>
            <w:proofErr w:type="spellStart"/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результате незаконных действий (бездействий)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6200400000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105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Исполнение судебных актов и мировых соглашений по возмещению ущерба, </w:t>
            </w:r>
            <w:proofErr w:type="spellStart"/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причененного</w:t>
            </w:r>
            <w:proofErr w:type="spellEnd"/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результате незаконных действий (бездействий) органов местного самоуправления либо должностных лиц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6200404160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6200404160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мероприятия по исполнению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6200500000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6200504160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6200504160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6200504160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государственных полномочий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61000 00000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61008 00000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35,20</w:t>
            </w:r>
          </w:p>
        </w:tc>
      </w:tr>
      <w:tr w:rsidR="00373595" w:rsidRPr="00373595" w:rsidTr="00373595">
        <w:trPr>
          <w:trHeight w:val="79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61008 51180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6100851180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85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9600300141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0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9600300141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85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терроризма, экстремизма, гармонизация межэтнических и межкультурных отношений"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9600300142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9600300142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124,91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6300100000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6300100810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trHeight w:val="39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6300100810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116,61</w:t>
            </w:r>
          </w:p>
        </w:tc>
      </w:tr>
      <w:tr w:rsidR="00373595" w:rsidRPr="00373595" w:rsidTr="00373595">
        <w:trPr>
          <w:trHeight w:val="69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73595" w:rsidRPr="00373595" w:rsidTr="00373595">
        <w:trPr>
          <w:trHeight w:val="70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мероприятия в области архитектуры и градостроительства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6300201200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73595" w:rsidRPr="00373595" w:rsidTr="00373595">
        <w:trPr>
          <w:trHeight w:val="73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6300201200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8,30</w:t>
            </w:r>
          </w:p>
        </w:tc>
      </w:tr>
      <w:tr w:rsidR="00373595" w:rsidRPr="00373595" w:rsidTr="00373595">
        <w:trPr>
          <w:trHeight w:val="43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–коммунальное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775,72</w:t>
            </w:r>
          </w:p>
        </w:tc>
      </w:tr>
      <w:tr w:rsidR="00373595" w:rsidRPr="00373595" w:rsidTr="00373595">
        <w:trPr>
          <w:trHeight w:val="5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761,72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231,37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6200205000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231,37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в области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530,35</w:t>
            </w:r>
          </w:p>
        </w:tc>
      </w:tr>
      <w:tr w:rsidR="00373595" w:rsidRPr="00373595" w:rsidTr="00373595">
        <w:trPr>
          <w:trHeight w:val="33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530,35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376,16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376,16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6400200940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газоснабжения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организации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26,43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6400200960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7,48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мероприятия по организации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9300100930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9300100930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в области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6400300970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6400300970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6400300990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6400300990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6400301990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6400301990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6400301990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рамках программы "Устойчивое развитие сельских территорий", 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94006L5671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94006L5671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67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программе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940F255550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492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940F255550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6600002010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284,25</w:t>
            </w:r>
          </w:p>
        </w:tc>
      </w:tr>
      <w:tr w:rsidR="00373595" w:rsidRPr="00373595" w:rsidTr="00373595">
        <w:trPr>
          <w:trHeight w:val="33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6600002010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260,70</w:t>
            </w:r>
          </w:p>
        </w:tc>
      </w:tr>
      <w:tr w:rsidR="00373595" w:rsidRPr="00373595" w:rsidTr="00373595">
        <w:trPr>
          <w:trHeight w:val="34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6600002010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23,55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44,80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trHeight w:val="36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пенсионного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6700100000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trHeight w:val="62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Доплаты к пенсиям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6700103000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6700103000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39,80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иных мероприятий в рамках внепрограммных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администраций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6200205100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6200205100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Программные мероприятия по социальному обеспечению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2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жилого помещения или строительства индивидуального жилого дома.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92000L4970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92000L4970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595" w:rsidRPr="00373595" w:rsidTr="00373595">
        <w:trPr>
          <w:trHeight w:val="45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trHeight w:val="5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trHeight w:val="5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6800005010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6800005010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373595" w:rsidRPr="00373595" w:rsidTr="00373595">
        <w:trPr>
          <w:trHeight w:val="456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5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6200103000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6200103000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3595" w:rsidRPr="00373595" w:rsidTr="00373595">
        <w:trPr>
          <w:trHeight w:val="26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5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2 321,71</w:t>
            </w:r>
          </w:p>
        </w:tc>
      </w:tr>
      <w:tr w:rsidR="00373595" w:rsidRPr="00373595" w:rsidTr="00373595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3595" w:rsidRPr="00373595" w:rsidTr="00373595">
        <w:trPr>
          <w:trHeight w:val="288"/>
        </w:trPr>
        <w:tc>
          <w:tcPr>
            <w:tcW w:w="9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3595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финансового отдела                                                                                       Образцова Н.В.</w:t>
            </w:r>
          </w:p>
        </w:tc>
      </w:tr>
      <w:tr w:rsidR="00373595" w:rsidRPr="00373595" w:rsidTr="00373595">
        <w:trPr>
          <w:trHeight w:val="288"/>
        </w:trPr>
        <w:tc>
          <w:tcPr>
            <w:tcW w:w="9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595" w:rsidRDefault="00373595" w:rsidP="0037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3595" w:rsidRDefault="00373595" w:rsidP="0037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3595" w:rsidRDefault="00373595" w:rsidP="0037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916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1046"/>
              <w:gridCol w:w="869"/>
              <w:gridCol w:w="1714"/>
              <w:gridCol w:w="589"/>
              <w:gridCol w:w="591"/>
              <w:gridCol w:w="968"/>
              <w:gridCol w:w="236"/>
            </w:tblGrid>
            <w:tr w:rsidR="00373595" w:rsidRPr="00373595" w:rsidTr="00373595">
              <w:trPr>
                <w:trHeight w:val="1512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t xml:space="preserve">Приложение №4    </w:t>
                  </w: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br/>
                    <w:t xml:space="preserve">к Постановлению администрации </w:t>
                  </w: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br/>
                    <w:t xml:space="preserve">муниципального </w:t>
                  </w:r>
                  <w:proofErr w:type="gramStart"/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t>образования</w:t>
                  </w: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br/>
                    <w:t>«</w:t>
                  </w:r>
                  <w:proofErr w:type="gramEnd"/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t>Тимирязевское сельское поселение»</w:t>
                  </w: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br/>
                    <w:t xml:space="preserve"> от 18 июня 2020 г. № 44</w:t>
                  </w: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1164"/>
              </w:trPr>
              <w:tc>
                <w:tcPr>
                  <w:tcW w:w="91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Ведомственная структура расходов бюджета муниципального образования «Тимирязевское сельское поселение» за 3 месяца 2020 года</w:t>
                  </w: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Глава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Ц.ст</w:t>
                  </w:r>
                  <w:proofErr w:type="spellEnd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Вид </w:t>
                  </w:r>
                  <w:proofErr w:type="spellStart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proofErr w:type="spellEnd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цели.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Сумма </w:t>
                  </w:r>
                  <w:proofErr w:type="spellStart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тыс.руб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1 039,83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159,40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159,40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высшего должностного лица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6100100000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6100100100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Расходы на выплату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6100100100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159,40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869,94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869,94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Реализация функций органов местного самоуправления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6160600000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869,94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функций органами местного самоуправления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6160680400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869,94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6160680400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749,26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6160680400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113,41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6160680400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7,27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контрольного (контрольно-счетного) органа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6100400000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функций органа местного самоуправления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6100480400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6100480400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иных мероприятий в рамках внепрограммных расходов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6200200000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Резервные фонды администраций поселений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6200205100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6200205100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10,49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Реализация функций органов местного самоуправления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6100600000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полномочий муниципального района в сфере жилищных отношений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6100670040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6100670040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1056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Реализация полномочий Республики Адыгея, переданных для осуществления органами местного самоуправления, осуществляемые за счет средств республиканского бюджета республики Адыгея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6100700000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государственных полномочий Республики Адыгея в сфере административных правонарушений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6100761010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6100761010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иных мероприятий в рамках внепрограммных расходов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10,49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Исполнение судебных актов и мировых соглашений по возмещению ущерба, </w:t>
                  </w:r>
                  <w:proofErr w:type="spellStart"/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причененного</w:t>
                  </w:r>
                  <w:proofErr w:type="spellEnd"/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результате незаконных действий (бездействий) органов местного самоуправления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6200400000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1056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Исполнение судебных актов и мировых соглашений по возмещению ущерба, </w:t>
                  </w:r>
                  <w:proofErr w:type="spellStart"/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причененного</w:t>
                  </w:r>
                  <w:proofErr w:type="spellEnd"/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результате незаконных действий (бездействий) органов местного самоуправления либо должностных лиц муниципальных образований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6200404160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6200404160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по исполнению других обязательств муниципального образования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6200500000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10,49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6200504160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10,49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6200504160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10,49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6200504160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Реализация государственных полномочий РФ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61000 00000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территории где отсутствуют военные комиссариаты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61008 00000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35,20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1056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 выплаты персоналу в целях обеспечения выполнения функций государственными </w:t>
                  </w: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61008 51180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33,35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6100851180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1,85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9600300141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9600300141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терроризма, экстремизма, гармонизация межэтнических и межкультурных отношений"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9600300142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9600300142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124,91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116,61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национальной экономики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6300000000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116,61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6300100000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116,61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за счет средств дорожного фонда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6300100810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116,61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6300100810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116,61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в области архитектуры и градостроительства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в области архитектуры и градостроительства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6300201200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6300201200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</w:t>
                  </w:r>
                  <w:proofErr w:type="spellEnd"/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–коммунальное хозяйство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775,72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761,72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231,37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6200205000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231,37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Непрограммные мероприятия в области ЖКХ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6400000000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530,35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в области коммунального хозяйства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530,35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по организации водоснабжения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6400200930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376,16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6400200930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376,16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6400200930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по организации водоотведения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6400200940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84,05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6400200940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84,05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6400200940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по организации газоснабжения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6400200950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43,71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6400200950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43,71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по организации теплоснабжения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26,43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18,95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6400200960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7,48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МП мероприятия по организации водоснабжения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9300100930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9300100930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в области ЖКХ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6400000000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по благоустройству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6400300970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6400300970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6400300990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6400300990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мероприятия по благоустройству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6400301990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6400301990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6400301990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в рамках программы "Устойчивое развитие сельских территорий", местный бюджет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94006L5671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94006L5671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по программе "Формирование современной городской среды"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940F255550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940F255550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284,25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284,25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Непрограммные мероприятия в области культуры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6600000000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284,25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Создание условий для обеспечения жителей поселения услугами организаций культуры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6600002010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284,25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6600002010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260,70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6600002010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23,55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44,80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39,80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Непрограммные мероприятия в области социальной политики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6700000000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39,80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Мероприятия в области пенсионного обеспечения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6700100000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Доплаты к пенсиям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6700103000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6700103000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39,80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52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иных мероприятий в рамках внепрограммных расходов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Резервные фонды администраций поселений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6200205100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6200205100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Программные мероприятия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Программные мероприятия по социальному обеспечению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79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Предоставление молодым семьям социальных выплат на приобретение жилого помещения или строительства индивидуального жилого дома.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92000L4970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92000L4970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Программные мероприятия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6000000000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МП «Развитие физической культуры и массового спорта»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6800005010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6800005010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6200000000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6200103000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767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6200103000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 расходов: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3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2 321,71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3595" w:rsidRPr="00373595" w:rsidTr="00373595">
              <w:trPr>
                <w:trHeight w:val="288"/>
              </w:trPr>
              <w:tc>
                <w:tcPr>
                  <w:tcW w:w="89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373595">
                    <w:rPr>
                      <w:rFonts w:eastAsia="Times New Roman"/>
                      <w:color w:val="000000"/>
                      <w:lang w:eastAsia="ru-RU"/>
                    </w:rPr>
                    <w:t>Начальник финансового отдела                                                                                                Образцова Н.В.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595" w:rsidRPr="00373595" w:rsidRDefault="00373595" w:rsidP="00373595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73595" w:rsidRPr="00373595" w:rsidRDefault="00373595" w:rsidP="0037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D635E" w:rsidRPr="00DE0E6B" w:rsidRDefault="009D635E" w:rsidP="00DE0E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D635E" w:rsidRPr="00DE0E6B" w:rsidSect="002F09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84FAD"/>
    <w:multiLevelType w:val="multilevel"/>
    <w:tmpl w:val="ECEA79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C3AA0"/>
    <w:multiLevelType w:val="multilevel"/>
    <w:tmpl w:val="94AA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1035F"/>
    <w:multiLevelType w:val="hybridMultilevel"/>
    <w:tmpl w:val="A82E97BA"/>
    <w:lvl w:ilvl="0" w:tplc="E368B04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757"/>
    <w:multiLevelType w:val="hybridMultilevel"/>
    <w:tmpl w:val="2B085752"/>
    <w:lvl w:ilvl="0" w:tplc="624C699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470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ED6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1E2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2DC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E26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CB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8F05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84A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5B5921"/>
    <w:multiLevelType w:val="multilevel"/>
    <w:tmpl w:val="1EFCEE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3362D8"/>
    <w:multiLevelType w:val="hybridMultilevel"/>
    <w:tmpl w:val="6A76AE6E"/>
    <w:lvl w:ilvl="0" w:tplc="5E405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918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6DC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C7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28E9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EC4C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416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0638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4C91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61E19"/>
    <w:multiLevelType w:val="hybridMultilevel"/>
    <w:tmpl w:val="D30C0442"/>
    <w:lvl w:ilvl="0" w:tplc="C1C66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70D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47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EE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4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A8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46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6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47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33F41"/>
    <w:multiLevelType w:val="multilevel"/>
    <w:tmpl w:val="CB7C0D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E"/>
    <w:rsid w:val="000672C0"/>
    <w:rsid w:val="0008304F"/>
    <w:rsid w:val="000A1C4A"/>
    <w:rsid w:val="000A3547"/>
    <w:rsid w:val="000C19B5"/>
    <w:rsid w:val="000F594F"/>
    <w:rsid w:val="001264B4"/>
    <w:rsid w:val="00144728"/>
    <w:rsid w:val="00186228"/>
    <w:rsid w:val="001B51C8"/>
    <w:rsid w:val="0020689A"/>
    <w:rsid w:val="002B0BBE"/>
    <w:rsid w:val="002F098E"/>
    <w:rsid w:val="00353FE9"/>
    <w:rsid w:val="00373595"/>
    <w:rsid w:val="003B312B"/>
    <w:rsid w:val="003B6952"/>
    <w:rsid w:val="00407119"/>
    <w:rsid w:val="0044030A"/>
    <w:rsid w:val="004469CF"/>
    <w:rsid w:val="004F1E1E"/>
    <w:rsid w:val="00511099"/>
    <w:rsid w:val="00583AD6"/>
    <w:rsid w:val="0058584A"/>
    <w:rsid w:val="00604BC8"/>
    <w:rsid w:val="0061739C"/>
    <w:rsid w:val="00653F46"/>
    <w:rsid w:val="0066351D"/>
    <w:rsid w:val="006D7866"/>
    <w:rsid w:val="00711CC7"/>
    <w:rsid w:val="0074188F"/>
    <w:rsid w:val="00742A3F"/>
    <w:rsid w:val="007D1F1D"/>
    <w:rsid w:val="007E1D41"/>
    <w:rsid w:val="007F10AB"/>
    <w:rsid w:val="00824C90"/>
    <w:rsid w:val="00825E58"/>
    <w:rsid w:val="0085275E"/>
    <w:rsid w:val="00887D80"/>
    <w:rsid w:val="008C21C9"/>
    <w:rsid w:val="008C7F92"/>
    <w:rsid w:val="00925A0C"/>
    <w:rsid w:val="00925AB2"/>
    <w:rsid w:val="009329F3"/>
    <w:rsid w:val="009D635E"/>
    <w:rsid w:val="00A01AA8"/>
    <w:rsid w:val="00A2764B"/>
    <w:rsid w:val="00A410E9"/>
    <w:rsid w:val="00A526D7"/>
    <w:rsid w:val="00B26932"/>
    <w:rsid w:val="00B52BC6"/>
    <w:rsid w:val="00BB135E"/>
    <w:rsid w:val="00C57E2A"/>
    <w:rsid w:val="00C92630"/>
    <w:rsid w:val="00CB7FA7"/>
    <w:rsid w:val="00CE5507"/>
    <w:rsid w:val="00CE760B"/>
    <w:rsid w:val="00CF0324"/>
    <w:rsid w:val="00D5353F"/>
    <w:rsid w:val="00D91B24"/>
    <w:rsid w:val="00D92331"/>
    <w:rsid w:val="00DA4E97"/>
    <w:rsid w:val="00DB1730"/>
    <w:rsid w:val="00DD4EAF"/>
    <w:rsid w:val="00DE0E6B"/>
    <w:rsid w:val="00E07E26"/>
    <w:rsid w:val="00E6706F"/>
    <w:rsid w:val="00E93250"/>
    <w:rsid w:val="00E95CC3"/>
    <w:rsid w:val="00EA6FA8"/>
    <w:rsid w:val="00EF0C22"/>
    <w:rsid w:val="00F16622"/>
    <w:rsid w:val="00F215CF"/>
    <w:rsid w:val="00F47658"/>
    <w:rsid w:val="00F6414C"/>
    <w:rsid w:val="00F75CE9"/>
    <w:rsid w:val="00FA5357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F68A-4C56-492E-91B4-BD239E1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F09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98E"/>
    <w:pPr>
      <w:ind w:left="720"/>
      <w:contextualSpacing/>
    </w:pPr>
  </w:style>
  <w:style w:type="table" w:styleId="a5">
    <w:name w:val="Table Grid"/>
    <w:basedOn w:val="a1"/>
    <w:uiPriority w:val="39"/>
    <w:rsid w:val="008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507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37359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373595"/>
    <w:rPr>
      <w:color w:val="954F72"/>
      <w:u w:val="single"/>
    </w:rPr>
  </w:style>
  <w:style w:type="paragraph" w:customStyle="1" w:styleId="xl65">
    <w:name w:val="xl65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373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735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373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7359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73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cp:lastPrinted>2020-06-22T11:42:00Z</cp:lastPrinted>
  <dcterms:created xsi:type="dcterms:W3CDTF">2018-04-11T08:05:00Z</dcterms:created>
  <dcterms:modified xsi:type="dcterms:W3CDTF">2020-06-23T12:27:00Z</dcterms:modified>
</cp:coreProperties>
</file>